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A6BB7A" w14:textId="36DEDA47" w:rsidR="00DE2D78" w:rsidRPr="00DE2D78" w:rsidRDefault="00320B8F" w:rsidP="00116B8F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rPr>
          <w:rFonts w:ascii="Arial" w:hAnsi="Arial" w:cs="Arial"/>
          <w:b/>
          <w:sz w:val="24"/>
          <w:szCs w:val="24"/>
        </w:rPr>
      </w:pPr>
      <w:r w:rsidRPr="00DE2D78">
        <w:rPr>
          <w:rFonts w:ascii="Arial" w:hAnsi="Arial" w:cs="Arial"/>
          <w:b/>
          <w:sz w:val="24"/>
          <w:szCs w:val="24"/>
        </w:rPr>
        <w:t>SECRETARIA M</w:t>
      </w:r>
      <w:r w:rsidR="008A1AB3" w:rsidRPr="00DE2D78">
        <w:rPr>
          <w:rFonts w:ascii="Arial" w:hAnsi="Arial" w:cs="Arial"/>
          <w:b/>
          <w:sz w:val="24"/>
          <w:szCs w:val="24"/>
        </w:rPr>
        <w:t xml:space="preserve">UNICIPAL DE ASSISTÊNCIA SOCIAL </w:t>
      </w:r>
    </w:p>
    <w:p w14:paraId="4E72F057" w14:textId="77777777" w:rsidR="00320B8F" w:rsidRPr="00320B8F" w:rsidRDefault="00320B8F" w:rsidP="00116B8F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rPr>
          <w:rFonts w:ascii="Arial" w:hAnsi="Arial" w:cs="Arial"/>
          <w:sz w:val="24"/>
          <w:szCs w:val="24"/>
        </w:rPr>
      </w:pPr>
      <w:r w:rsidRPr="00DE2D78">
        <w:rPr>
          <w:rFonts w:ascii="Arial" w:hAnsi="Arial" w:cs="Arial"/>
          <w:b/>
          <w:sz w:val="24"/>
          <w:szCs w:val="24"/>
        </w:rPr>
        <w:t>CNPJ:</w:t>
      </w:r>
      <w:r w:rsidRPr="00320B8F">
        <w:rPr>
          <w:rFonts w:ascii="Arial" w:hAnsi="Arial" w:cs="Arial"/>
          <w:sz w:val="24"/>
          <w:szCs w:val="24"/>
        </w:rPr>
        <w:t xml:space="preserve"> 56.024.581/0001-56</w:t>
      </w:r>
    </w:p>
    <w:p w14:paraId="2A7B1C36" w14:textId="6C186DBA" w:rsidR="00320B8F" w:rsidRDefault="00320B8F" w:rsidP="004835CD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jc w:val="both"/>
        <w:rPr>
          <w:rFonts w:ascii="Arial" w:hAnsi="Arial" w:cs="Arial"/>
          <w:sz w:val="24"/>
          <w:szCs w:val="24"/>
        </w:rPr>
      </w:pPr>
      <w:r w:rsidRPr="00DE2D78">
        <w:rPr>
          <w:rFonts w:ascii="Arial" w:hAnsi="Arial" w:cs="Arial"/>
          <w:b/>
          <w:sz w:val="24"/>
          <w:szCs w:val="24"/>
        </w:rPr>
        <w:t xml:space="preserve">TERMO DE </w:t>
      </w:r>
      <w:r w:rsidR="004835CD" w:rsidRPr="00DE2D78">
        <w:rPr>
          <w:rFonts w:ascii="Arial" w:hAnsi="Arial" w:cs="Arial"/>
          <w:b/>
          <w:sz w:val="24"/>
          <w:szCs w:val="24"/>
        </w:rPr>
        <w:t>COLABORAÇÃO:</w:t>
      </w:r>
      <w:r w:rsidRPr="00320B8F">
        <w:rPr>
          <w:rFonts w:ascii="Arial" w:hAnsi="Arial" w:cs="Arial"/>
          <w:sz w:val="24"/>
          <w:szCs w:val="24"/>
        </w:rPr>
        <w:t xml:space="preserve"> Nº</w:t>
      </w:r>
      <w:r w:rsidR="008F6A9D">
        <w:rPr>
          <w:rFonts w:ascii="Arial" w:hAnsi="Arial" w:cs="Arial"/>
          <w:sz w:val="24"/>
          <w:szCs w:val="24"/>
        </w:rPr>
        <w:t>1</w:t>
      </w:r>
      <w:r w:rsidR="00576500">
        <w:rPr>
          <w:rFonts w:ascii="Arial" w:hAnsi="Arial" w:cs="Arial"/>
          <w:sz w:val="24"/>
          <w:szCs w:val="24"/>
        </w:rPr>
        <w:t>81</w:t>
      </w:r>
      <w:r w:rsidR="008F6A9D">
        <w:rPr>
          <w:rFonts w:ascii="Arial" w:hAnsi="Arial" w:cs="Arial"/>
          <w:sz w:val="24"/>
          <w:szCs w:val="24"/>
        </w:rPr>
        <w:t>/2022</w:t>
      </w:r>
    </w:p>
    <w:p w14:paraId="4FF61EF4" w14:textId="6084EFEC" w:rsidR="00DE2D78" w:rsidRDefault="0050112E" w:rsidP="004835CD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DATA DA CELEBRAÇÃO: </w:t>
      </w:r>
      <w:r w:rsidR="00A87560">
        <w:rPr>
          <w:rFonts w:ascii="Arial" w:hAnsi="Arial" w:cs="Arial"/>
          <w:sz w:val="24"/>
          <w:szCs w:val="24"/>
        </w:rPr>
        <w:t>01/01/2023</w:t>
      </w:r>
    </w:p>
    <w:p w14:paraId="300E6097" w14:textId="77777777" w:rsidR="00AC0DA6" w:rsidRPr="00320B8F" w:rsidRDefault="00DE2D78" w:rsidP="004835CD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jc w:val="both"/>
        <w:rPr>
          <w:rFonts w:ascii="Arial" w:hAnsi="Arial" w:cs="Arial"/>
          <w:sz w:val="24"/>
          <w:szCs w:val="24"/>
        </w:rPr>
      </w:pPr>
      <w:r w:rsidRPr="00DE2D78">
        <w:rPr>
          <w:rFonts w:ascii="Arial" w:hAnsi="Arial" w:cs="Arial"/>
          <w:b/>
          <w:sz w:val="24"/>
          <w:szCs w:val="24"/>
        </w:rPr>
        <w:t>NOME DA OSC:</w:t>
      </w:r>
      <w:r>
        <w:rPr>
          <w:rFonts w:ascii="Arial" w:hAnsi="Arial" w:cs="Arial"/>
          <w:sz w:val="24"/>
          <w:szCs w:val="24"/>
        </w:rPr>
        <w:t xml:space="preserve"> ASSOCIAÇÃO DE APOIO AO PSICÓTICO</w:t>
      </w:r>
    </w:p>
    <w:p w14:paraId="329C548D" w14:textId="77777777" w:rsidR="00320B8F" w:rsidRDefault="00DE2D78" w:rsidP="0049427B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jc w:val="both"/>
        <w:rPr>
          <w:rFonts w:ascii="Arial" w:hAnsi="Arial" w:cs="Arial"/>
          <w:sz w:val="24"/>
          <w:szCs w:val="24"/>
        </w:rPr>
      </w:pPr>
      <w:r w:rsidRPr="00DE2D78">
        <w:rPr>
          <w:rFonts w:ascii="Arial" w:hAnsi="Arial" w:cs="Arial"/>
          <w:b/>
          <w:sz w:val="24"/>
          <w:szCs w:val="24"/>
        </w:rPr>
        <w:t>CNPJ:</w:t>
      </w:r>
      <w:r>
        <w:rPr>
          <w:rFonts w:ascii="Arial" w:hAnsi="Arial" w:cs="Arial"/>
          <w:sz w:val="24"/>
          <w:szCs w:val="24"/>
        </w:rPr>
        <w:t xml:space="preserve"> 05.965.647/0001-71</w:t>
      </w:r>
    </w:p>
    <w:p w14:paraId="32647AF1" w14:textId="77777777" w:rsidR="00DE2D78" w:rsidRDefault="00DE2D78" w:rsidP="0049427B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jc w:val="both"/>
        <w:rPr>
          <w:rFonts w:ascii="Arial" w:hAnsi="Arial" w:cs="Arial"/>
          <w:sz w:val="24"/>
          <w:szCs w:val="24"/>
        </w:rPr>
      </w:pPr>
      <w:r w:rsidRPr="00DE2D78">
        <w:rPr>
          <w:rFonts w:ascii="Arial" w:hAnsi="Arial" w:cs="Arial"/>
          <w:b/>
          <w:sz w:val="24"/>
          <w:szCs w:val="24"/>
        </w:rPr>
        <w:t>OBJETO DA PARCERIA:</w:t>
      </w:r>
      <w:r>
        <w:rPr>
          <w:rFonts w:ascii="Arial" w:hAnsi="Arial" w:cs="Arial"/>
          <w:sz w:val="24"/>
          <w:szCs w:val="24"/>
        </w:rPr>
        <w:t xml:space="preserve"> CONSTITUI OBJETO DA PARCERIA O DESENVOLVIMENTO PELOS PARTÍCIPES, DE ATIVIDADES DESTINADAS AO ATENDIMENTO DE SERVÇO DE PROTEÇÃO ESPECIAL DE MÉDIA COMPLEXIDADE PARA PESSOAS COM DEFICIÊNCIA, IDOSAS E SUAS FAMÍLIAS.</w:t>
      </w:r>
    </w:p>
    <w:p w14:paraId="53CD4199" w14:textId="391F8795" w:rsidR="00DE2D78" w:rsidRDefault="00DE2D78" w:rsidP="0049427B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jc w:val="both"/>
        <w:rPr>
          <w:rFonts w:ascii="Arial" w:hAnsi="Arial" w:cs="Arial"/>
          <w:sz w:val="24"/>
          <w:szCs w:val="24"/>
        </w:rPr>
      </w:pPr>
      <w:r w:rsidRPr="00DE2D78">
        <w:rPr>
          <w:rFonts w:ascii="Arial" w:hAnsi="Arial" w:cs="Arial"/>
          <w:b/>
          <w:sz w:val="24"/>
          <w:szCs w:val="24"/>
        </w:rPr>
        <w:t>VALOR TOTAL:</w:t>
      </w:r>
      <w:r>
        <w:rPr>
          <w:rFonts w:ascii="Arial" w:hAnsi="Arial" w:cs="Arial"/>
          <w:sz w:val="24"/>
          <w:szCs w:val="24"/>
        </w:rPr>
        <w:t xml:space="preserve"> </w:t>
      </w:r>
      <w:r w:rsidR="005F3130">
        <w:rPr>
          <w:rFonts w:ascii="Arial" w:hAnsi="Arial" w:cs="Arial"/>
          <w:sz w:val="24"/>
          <w:szCs w:val="24"/>
        </w:rPr>
        <w:t>R$</w:t>
      </w:r>
      <w:r w:rsidR="00573BEF">
        <w:rPr>
          <w:rFonts w:ascii="Arial" w:hAnsi="Arial" w:cs="Arial"/>
          <w:sz w:val="24"/>
          <w:szCs w:val="24"/>
        </w:rPr>
        <w:t>1</w:t>
      </w:r>
      <w:r w:rsidR="00FD491C">
        <w:rPr>
          <w:rFonts w:ascii="Arial" w:hAnsi="Arial" w:cs="Arial"/>
          <w:sz w:val="24"/>
          <w:szCs w:val="24"/>
        </w:rPr>
        <w:t>8</w:t>
      </w:r>
      <w:r w:rsidR="00F447C6">
        <w:rPr>
          <w:rFonts w:ascii="Arial" w:hAnsi="Arial" w:cs="Arial"/>
          <w:sz w:val="24"/>
          <w:szCs w:val="24"/>
        </w:rPr>
        <w:t>0.000,00</w:t>
      </w:r>
    </w:p>
    <w:p w14:paraId="045A6074" w14:textId="49540E58" w:rsidR="003E5930" w:rsidRDefault="00DE2D78" w:rsidP="0049427B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jc w:val="both"/>
        <w:rPr>
          <w:rFonts w:ascii="Arial" w:hAnsi="Arial" w:cs="Arial"/>
          <w:sz w:val="24"/>
          <w:szCs w:val="24"/>
        </w:rPr>
      </w:pPr>
      <w:r w:rsidRPr="00DE0C6E">
        <w:rPr>
          <w:rFonts w:ascii="Arial" w:hAnsi="Arial" w:cs="Arial"/>
          <w:b/>
          <w:sz w:val="24"/>
          <w:szCs w:val="24"/>
        </w:rPr>
        <w:t>PLANO DE APLICAÇÃO:</w:t>
      </w:r>
      <w:r>
        <w:rPr>
          <w:rFonts w:ascii="Arial" w:hAnsi="Arial" w:cs="Arial"/>
          <w:sz w:val="24"/>
          <w:szCs w:val="24"/>
        </w:rPr>
        <w:t xml:space="preserve"> </w:t>
      </w:r>
      <w:r w:rsidR="000C2131">
        <w:rPr>
          <w:rFonts w:ascii="Arial" w:hAnsi="Arial" w:cs="Arial"/>
          <w:sz w:val="24"/>
          <w:szCs w:val="24"/>
        </w:rPr>
        <w:t>(Recursos Humanos 90%, Encargos Sociais 10%)</w:t>
      </w:r>
    </w:p>
    <w:p w14:paraId="1A32FBC3" w14:textId="16895426" w:rsidR="00DE2D78" w:rsidRPr="00320B8F" w:rsidRDefault="00BA58B8" w:rsidP="0049427B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309CF6F7" w14:textId="3285D5C2" w:rsidR="00320B8F" w:rsidRDefault="00320B8F" w:rsidP="00085BC3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jc w:val="both"/>
      </w:pPr>
      <w:r w:rsidRPr="00DE0C6E">
        <w:rPr>
          <w:rFonts w:ascii="Arial" w:hAnsi="Arial" w:cs="Arial"/>
          <w:b/>
          <w:sz w:val="24"/>
          <w:szCs w:val="24"/>
        </w:rPr>
        <w:t>PRESTAÇÃO DE CONTAS:</w:t>
      </w:r>
      <w:r w:rsidRPr="00320B8F">
        <w:rPr>
          <w:rFonts w:ascii="Arial" w:hAnsi="Arial" w:cs="Arial"/>
          <w:sz w:val="24"/>
          <w:szCs w:val="24"/>
        </w:rPr>
        <w:t xml:space="preserve"> MENSAL, QUADRIMESTRAL</w:t>
      </w:r>
      <w:r w:rsidR="005F3130">
        <w:rPr>
          <w:rFonts w:ascii="Arial" w:hAnsi="Arial" w:cs="Arial"/>
          <w:sz w:val="24"/>
          <w:szCs w:val="24"/>
        </w:rPr>
        <w:t xml:space="preserve"> E ANUAL ATÉ </w:t>
      </w:r>
      <w:r w:rsidR="000C2131">
        <w:rPr>
          <w:rFonts w:ascii="Arial" w:hAnsi="Arial" w:cs="Arial"/>
          <w:sz w:val="24"/>
          <w:szCs w:val="24"/>
        </w:rPr>
        <w:t>31/12/202</w:t>
      </w:r>
      <w:r w:rsidR="000403E1">
        <w:rPr>
          <w:rFonts w:ascii="Arial" w:hAnsi="Arial" w:cs="Arial"/>
          <w:sz w:val="24"/>
          <w:szCs w:val="24"/>
        </w:rPr>
        <w:t>4</w:t>
      </w:r>
    </w:p>
    <w:sectPr w:rsidR="00320B8F" w:rsidSect="00501332">
      <w:headerReference w:type="default" r:id="rId6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0B6114" w14:textId="77777777" w:rsidR="00AD4B84" w:rsidRDefault="00AD4B84" w:rsidP="00DE78B6">
      <w:pPr>
        <w:spacing w:after="0" w:line="240" w:lineRule="auto"/>
      </w:pPr>
      <w:r>
        <w:separator/>
      </w:r>
    </w:p>
  </w:endnote>
  <w:endnote w:type="continuationSeparator" w:id="0">
    <w:p w14:paraId="2510F874" w14:textId="77777777" w:rsidR="00AD4B84" w:rsidRDefault="00AD4B84" w:rsidP="00DE7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697190" w14:textId="77777777" w:rsidR="00AD4B84" w:rsidRDefault="00AD4B84" w:rsidP="00DE78B6">
      <w:pPr>
        <w:spacing w:after="0" w:line="240" w:lineRule="auto"/>
      </w:pPr>
      <w:r>
        <w:separator/>
      </w:r>
    </w:p>
  </w:footnote>
  <w:footnote w:type="continuationSeparator" w:id="0">
    <w:p w14:paraId="143600CA" w14:textId="77777777" w:rsidR="00AD4B84" w:rsidRDefault="00AD4B84" w:rsidP="00DE78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8DB934" w14:textId="77777777" w:rsidR="00DE78B6" w:rsidRPr="00E64A89" w:rsidRDefault="00DE78B6" w:rsidP="00DE78B6">
    <w:pPr>
      <w:tabs>
        <w:tab w:val="left" w:pos="5571"/>
      </w:tabs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pt-BR"/>
      </w:rPr>
    </w:pPr>
    <w:r w:rsidRPr="00E64A89">
      <w:rPr>
        <w:rFonts w:ascii="Times New Roman" w:eastAsia="Times New Roman" w:hAnsi="Times New Roman" w:cs="Times New Roman"/>
        <w:noProof/>
        <w:sz w:val="24"/>
        <w:szCs w:val="24"/>
        <w:lang w:eastAsia="pt-BR"/>
      </w:rPr>
      <w:drawing>
        <wp:inline distT="0" distB="0" distL="0" distR="0" wp14:anchorId="09C289E9" wp14:editId="0731569C">
          <wp:extent cx="390525" cy="352425"/>
          <wp:effectExtent l="0" t="0" r="9525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406D4C9" w14:textId="77777777" w:rsidR="00DE78B6" w:rsidRPr="00E64A89" w:rsidRDefault="00DE78B6" w:rsidP="00DE78B6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pt-BR"/>
      </w:rPr>
    </w:pPr>
    <w:r w:rsidRPr="00E64A89">
      <w:rPr>
        <w:rFonts w:ascii="Times New Roman" w:eastAsia="Times New Roman" w:hAnsi="Times New Roman" w:cs="Times New Roman"/>
        <w:b/>
        <w:bCs/>
        <w:sz w:val="24"/>
        <w:szCs w:val="24"/>
        <w:lang w:eastAsia="pt-BR"/>
      </w:rPr>
      <w:t>Associação de Apoio ao Psicótico</w:t>
    </w:r>
    <w:r w:rsidRPr="00E64A89">
      <w:rPr>
        <w:rFonts w:ascii="Times New Roman" w:eastAsia="Times New Roman" w:hAnsi="Times New Roman" w:cs="Arial"/>
        <w:sz w:val="16"/>
        <w:szCs w:val="16"/>
        <w:lang w:eastAsia="pt-BR"/>
      </w:rPr>
      <w:t xml:space="preserve"> </w:t>
    </w:r>
  </w:p>
  <w:p w14:paraId="551DF524" w14:textId="77777777" w:rsidR="00DE78B6" w:rsidRPr="00E64A89" w:rsidRDefault="00DE78B6" w:rsidP="00DE78B6">
    <w:pPr>
      <w:tabs>
        <w:tab w:val="left" w:pos="6189"/>
      </w:tabs>
      <w:spacing w:after="0" w:line="240" w:lineRule="auto"/>
      <w:jc w:val="center"/>
      <w:rPr>
        <w:rFonts w:ascii="Times New Roman" w:eastAsia="Times New Roman" w:hAnsi="Times New Roman" w:cs="Arial"/>
        <w:sz w:val="16"/>
        <w:szCs w:val="16"/>
        <w:lang w:eastAsia="pt-BR"/>
      </w:rPr>
    </w:pPr>
    <w:r w:rsidRPr="00E64A89">
      <w:rPr>
        <w:rFonts w:ascii="Times New Roman" w:eastAsia="Times New Roman" w:hAnsi="Times New Roman" w:cs="Arial"/>
        <w:sz w:val="16"/>
        <w:szCs w:val="16"/>
        <w:lang w:eastAsia="pt-BR"/>
      </w:rPr>
      <w:t>CNPJ 05.965.647/0001-71</w:t>
    </w:r>
  </w:p>
  <w:p w14:paraId="795242E9" w14:textId="77777777" w:rsidR="00DE78B6" w:rsidRPr="00E64A89" w:rsidRDefault="00DE78B6" w:rsidP="00DE78B6">
    <w:pPr>
      <w:tabs>
        <w:tab w:val="left" w:pos="6189"/>
      </w:tabs>
      <w:spacing w:after="0" w:line="240" w:lineRule="auto"/>
      <w:jc w:val="center"/>
      <w:rPr>
        <w:rFonts w:ascii="Times New Roman" w:eastAsia="Times New Roman" w:hAnsi="Times New Roman" w:cs="Arial"/>
        <w:sz w:val="16"/>
        <w:szCs w:val="16"/>
        <w:lang w:eastAsia="pt-BR"/>
      </w:rPr>
    </w:pPr>
    <w:r w:rsidRPr="00E64A89">
      <w:rPr>
        <w:rFonts w:ascii="Times New Roman" w:eastAsia="Times New Roman" w:hAnsi="Times New Roman" w:cs="Arial"/>
        <w:sz w:val="16"/>
        <w:szCs w:val="16"/>
        <w:lang w:eastAsia="pt-BR"/>
      </w:rPr>
      <w:t>Av. Alice de Moura Braghetto, 255 – Ribeirão Preto</w:t>
    </w:r>
  </w:p>
  <w:p w14:paraId="63DDE6DE" w14:textId="77777777" w:rsidR="00DE78B6" w:rsidRPr="00E64A89" w:rsidRDefault="00DE78B6" w:rsidP="00DE78B6">
    <w:pPr>
      <w:tabs>
        <w:tab w:val="left" w:pos="6189"/>
      </w:tabs>
      <w:spacing w:after="0" w:line="240" w:lineRule="auto"/>
      <w:jc w:val="center"/>
      <w:rPr>
        <w:rFonts w:ascii="Times New Roman" w:eastAsia="Times New Roman" w:hAnsi="Times New Roman" w:cs="Arial"/>
        <w:sz w:val="16"/>
        <w:szCs w:val="16"/>
        <w:lang w:eastAsia="pt-BR"/>
      </w:rPr>
    </w:pPr>
    <w:r w:rsidRPr="00E64A89">
      <w:rPr>
        <w:rFonts w:ascii="Times New Roman" w:eastAsia="Times New Roman" w:hAnsi="Times New Roman" w:cs="Arial"/>
        <w:sz w:val="16"/>
        <w:szCs w:val="16"/>
        <w:lang w:eastAsia="pt-BR"/>
      </w:rPr>
      <w:t>(16)3236.8948 – 3236.8949</w:t>
    </w:r>
  </w:p>
  <w:p w14:paraId="52EEC729" w14:textId="77777777" w:rsidR="00DE78B6" w:rsidRPr="00E64A89" w:rsidRDefault="00AD4B84" w:rsidP="00DE78B6">
    <w:pPr>
      <w:tabs>
        <w:tab w:val="left" w:pos="6189"/>
      </w:tabs>
      <w:spacing w:after="0" w:line="240" w:lineRule="auto"/>
      <w:jc w:val="center"/>
      <w:rPr>
        <w:rFonts w:ascii="Times New Roman" w:eastAsia="Times New Roman" w:hAnsi="Times New Roman" w:cs="Arial"/>
        <w:color w:val="000000"/>
        <w:sz w:val="16"/>
        <w:szCs w:val="16"/>
        <w:lang w:eastAsia="pt-BR"/>
      </w:rPr>
    </w:pPr>
    <w:hyperlink r:id="rId2" w:history="1">
      <w:r w:rsidR="00DE78B6" w:rsidRPr="00E64A89">
        <w:rPr>
          <w:rFonts w:ascii="Times New Roman" w:eastAsia="Times New Roman" w:hAnsi="Times New Roman" w:cs="Arial"/>
          <w:color w:val="000000"/>
          <w:sz w:val="16"/>
          <w:szCs w:val="16"/>
          <w:u w:val="single"/>
          <w:lang w:eastAsia="pt-BR"/>
        </w:rPr>
        <w:t>aapsi.aapsi@gmail.com</w:t>
      </w:r>
    </w:hyperlink>
  </w:p>
  <w:p w14:paraId="2D5B5B0B" w14:textId="77777777" w:rsidR="00DE78B6" w:rsidRPr="00E64A89" w:rsidRDefault="00DE78B6" w:rsidP="00DE78B6">
    <w:pPr>
      <w:tabs>
        <w:tab w:val="left" w:pos="6189"/>
      </w:tabs>
      <w:spacing w:after="0" w:line="240" w:lineRule="auto"/>
      <w:jc w:val="center"/>
      <w:rPr>
        <w:rFonts w:ascii="Times New Roman" w:eastAsia="Times New Roman" w:hAnsi="Times New Roman" w:cs="Arial"/>
        <w:sz w:val="16"/>
        <w:szCs w:val="16"/>
        <w:lang w:eastAsia="pt-BR"/>
      </w:rPr>
    </w:pPr>
  </w:p>
  <w:tbl>
    <w:tblPr>
      <w:tblW w:w="10207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0207"/>
    </w:tblGrid>
    <w:tr w:rsidR="00DE78B6" w:rsidRPr="00E64A89" w14:paraId="1A60EB1D" w14:textId="77777777" w:rsidTr="00601317">
      <w:trPr>
        <w:trHeight w:val="333"/>
        <w:jc w:val="center"/>
      </w:trPr>
      <w:tc>
        <w:tcPr>
          <w:tcW w:w="1020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4C08519" w14:textId="77777777" w:rsidR="00DE78B6" w:rsidRPr="00E64A89" w:rsidRDefault="00DE78B6" w:rsidP="00DE78B6">
          <w:pPr>
            <w:tabs>
              <w:tab w:val="left" w:pos="6189"/>
            </w:tabs>
            <w:spacing w:after="0" w:line="240" w:lineRule="auto"/>
            <w:jc w:val="center"/>
            <w:rPr>
              <w:rFonts w:ascii="Times New Roman" w:eastAsia="Times New Roman" w:hAnsi="Times New Roman" w:cs="Arial"/>
              <w:b/>
              <w:sz w:val="16"/>
              <w:szCs w:val="16"/>
              <w:lang w:eastAsia="pt-BR"/>
            </w:rPr>
          </w:pPr>
        </w:p>
        <w:p w14:paraId="08BECA3B" w14:textId="77777777" w:rsidR="00DE78B6" w:rsidRPr="00E64A89" w:rsidRDefault="00DE78B6" w:rsidP="00DE78B6">
          <w:pPr>
            <w:widowControl w:val="0"/>
            <w:tabs>
              <w:tab w:val="left" w:pos="6189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eastAsia="Times New Roman" w:hAnsi="Times New Roman" w:cs="Arial"/>
              <w:b/>
              <w:sz w:val="16"/>
              <w:szCs w:val="16"/>
              <w:lang w:eastAsia="pt-BR"/>
            </w:rPr>
          </w:pPr>
          <w:r w:rsidRPr="00E64A89">
            <w:rPr>
              <w:rFonts w:ascii="Times New Roman" w:eastAsia="Times New Roman" w:hAnsi="Times New Roman" w:cs="Arial"/>
              <w:b/>
              <w:sz w:val="16"/>
              <w:szCs w:val="16"/>
              <w:lang w:eastAsia="pt-BR"/>
            </w:rPr>
            <w:t>Utilidade Pública:</w:t>
          </w:r>
        </w:p>
      </w:tc>
    </w:tr>
    <w:tr w:rsidR="00DE78B6" w:rsidRPr="00E64A89" w14:paraId="740B5F48" w14:textId="77777777" w:rsidTr="00601317">
      <w:trPr>
        <w:trHeight w:val="395"/>
        <w:jc w:val="center"/>
      </w:trPr>
      <w:tc>
        <w:tcPr>
          <w:tcW w:w="1020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3287B6C" w14:textId="77777777" w:rsidR="00DE78B6" w:rsidRPr="00E64A89" w:rsidRDefault="00DE78B6" w:rsidP="00DE78B6">
          <w:pPr>
            <w:tabs>
              <w:tab w:val="left" w:pos="6189"/>
            </w:tabs>
            <w:spacing w:after="0" w:line="240" w:lineRule="auto"/>
            <w:rPr>
              <w:rFonts w:ascii="Times New Roman" w:eastAsia="Times New Roman" w:hAnsi="Times New Roman" w:cs="Arial"/>
              <w:b/>
              <w:sz w:val="16"/>
              <w:szCs w:val="16"/>
              <w:lang w:eastAsia="pt-BR"/>
            </w:rPr>
          </w:pPr>
        </w:p>
        <w:p w14:paraId="1313A771" w14:textId="77777777" w:rsidR="00DE78B6" w:rsidRPr="00E64A89" w:rsidRDefault="00DE78B6" w:rsidP="00DE78B6">
          <w:pPr>
            <w:widowControl w:val="0"/>
            <w:tabs>
              <w:tab w:val="left" w:pos="6189"/>
            </w:tabs>
            <w:autoSpaceDE w:val="0"/>
            <w:autoSpaceDN w:val="0"/>
            <w:adjustRightInd w:val="0"/>
            <w:spacing w:after="0" w:line="240" w:lineRule="auto"/>
            <w:rPr>
              <w:rFonts w:ascii="Times New Roman" w:eastAsia="Times New Roman" w:hAnsi="Times New Roman" w:cs="Arial"/>
              <w:sz w:val="16"/>
              <w:szCs w:val="16"/>
              <w:lang w:eastAsia="pt-BR"/>
            </w:rPr>
          </w:pPr>
          <w:r w:rsidRPr="00E64A89">
            <w:rPr>
              <w:rFonts w:ascii="Times New Roman" w:eastAsia="Times New Roman" w:hAnsi="Times New Roman" w:cs="Arial"/>
              <w:b/>
              <w:sz w:val="16"/>
              <w:szCs w:val="16"/>
              <w:lang w:eastAsia="pt-BR"/>
            </w:rPr>
            <w:t xml:space="preserve">Municipal </w:t>
          </w:r>
          <w:r w:rsidRPr="00E64A89">
            <w:rPr>
              <w:rFonts w:ascii="Times New Roman" w:eastAsia="Times New Roman" w:hAnsi="Times New Roman" w:cs="Arial"/>
              <w:sz w:val="16"/>
              <w:szCs w:val="16"/>
              <w:lang w:eastAsia="pt-BR"/>
            </w:rPr>
            <w:t xml:space="preserve">– Lei nº 10.328 (14/03/2005)  </w:t>
          </w:r>
          <w:r w:rsidRPr="00E64A89">
            <w:rPr>
              <w:rFonts w:ascii="Times New Roman" w:eastAsia="Times New Roman" w:hAnsi="Times New Roman" w:cs="Arial"/>
              <w:b/>
              <w:sz w:val="16"/>
              <w:szCs w:val="16"/>
              <w:lang w:eastAsia="pt-BR"/>
            </w:rPr>
            <w:t xml:space="preserve">Estadual </w:t>
          </w:r>
          <w:r w:rsidRPr="00E64A89">
            <w:rPr>
              <w:rFonts w:ascii="Times New Roman" w:eastAsia="Times New Roman" w:hAnsi="Times New Roman" w:cs="Arial"/>
              <w:sz w:val="16"/>
              <w:szCs w:val="16"/>
              <w:lang w:eastAsia="pt-BR"/>
            </w:rPr>
            <w:t xml:space="preserve">– Lei nº 14.344 (05/01/2011) </w:t>
          </w:r>
          <w:r w:rsidRPr="00E64A89">
            <w:rPr>
              <w:rFonts w:ascii="Times New Roman" w:eastAsia="Times New Roman" w:hAnsi="Times New Roman" w:cs="Arial"/>
              <w:b/>
              <w:sz w:val="16"/>
              <w:szCs w:val="16"/>
              <w:lang w:eastAsia="pt-BR"/>
            </w:rPr>
            <w:t xml:space="preserve">Federal </w:t>
          </w:r>
          <w:r w:rsidRPr="00E64A89">
            <w:rPr>
              <w:rFonts w:ascii="Times New Roman" w:eastAsia="Times New Roman" w:hAnsi="Times New Roman" w:cs="Arial"/>
              <w:sz w:val="16"/>
              <w:szCs w:val="16"/>
              <w:lang w:eastAsia="pt-BR"/>
            </w:rPr>
            <w:t>– Lei nº MJ 08071.017335/2009-81(03/02/2010)</w:t>
          </w:r>
        </w:p>
      </w:tc>
    </w:tr>
  </w:tbl>
  <w:p w14:paraId="73534710" w14:textId="77777777" w:rsidR="00DE78B6" w:rsidRDefault="00DE78B6">
    <w:pPr>
      <w:pStyle w:val="Cabealho"/>
    </w:pPr>
  </w:p>
  <w:p w14:paraId="5CDA1F08" w14:textId="77777777" w:rsidR="00DE78B6" w:rsidRDefault="00DE78B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B8F"/>
    <w:rsid w:val="000403E1"/>
    <w:rsid w:val="00085BC3"/>
    <w:rsid w:val="000C2131"/>
    <w:rsid w:val="000C4DDB"/>
    <w:rsid w:val="000C5192"/>
    <w:rsid w:val="00116B8F"/>
    <w:rsid w:val="00226463"/>
    <w:rsid w:val="002E626A"/>
    <w:rsid w:val="00320B8F"/>
    <w:rsid w:val="003E5930"/>
    <w:rsid w:val="00423C8D"/>
    <w:rsid w:val="004835CD"/>
    <w:rsid w:val="0049427B"/>
    <w:rsid w:val="0050112E"/>
    <w:rsid w:val="00501332"/>
    <w:rsid w:val="005559DF"/>
    <w:rsid w:val="00573BEF"/>
    <w:rsid w:val="00576500"/>
    <w:rsid w:val="005F3130"/>
    <w:rsid w:val="00660931"/>
    <w:rsid w:val="006870A5"/>
    <w:rsid w:val="00707A42"/>
    <w:rsid w:val="007225EF"/>
    <w:rsid w:val="00754E46"/>
    <w:rsid w:val="008A1AB3"/>
    <w:rsid w:val="008F6A9D"/>
    <w:rsid w:val="009323B8"/>
    <w:rsid w:val="00A850E3"/>
    <w:rsid w:val="00A87560"/>
    <w:rsid w:val="00AC0DA6"/>
    <w:rsid w:val="00AD4B84"/>
    <w:rsid w:val="00BA58B8"/>
    <w:rsid w:val="00C378BA"/>
    <w:rsid w:val="00C7612C"/>
    <w:rsid w:val="00D00A20"/>
    <w:rsid w:val="00D25C25"/>
    <w:rsid w:val="00D66AAC"/>
    <w:rsid w:val="00D8299D"/>
    <w:rsid w:val="00D94663"/>
    <w:rsid w:val="00DE0C6E"/>
    <w:rsid w:val="00DE2D78"/>
    <w:rsid w:val="00DE78B6"/>
    <w:rsid w:val="00E0448C"/>
    <w:rsid w:val="00ED19ED"/>
    <w:rsid w:val="00F10E63"/>
    <w:rsid w:val="00F447C6"/>
    <w:rsid w:val="00FB3152"/>
    <w:rsid w:val="00FD4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B2F7A"/>
  <w15:chartTrackingRefBased/>
  <w15:docId w15:val="{8A67C3C9-CAB1-4132-A7EE-56D0CBC54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0B8F"/>
  </w:style>
  <w:style w:type="paragraph" w:styleId="Ttulo1">
    <w:name w:val="heading 1"/>
    <w:basedOn w:val="Normal"/>
    <w:next w:val="Normal"/>
    <w:link w:val="Ttulo1Char"/>
    <w:qFormat/>
    <w:rsid w:val="00AC0DA6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C0DA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AC0DA6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AC0DA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323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323B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E78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E78B6"/>
  </w:style>
  <w:style w:type="paragraph" w:styleId="Rodap">
    <w:name w:val="footer"/>
    <w:basedOn w:val="Normal"/>
    <w:link w:val="RodapChar"/>
    <w:uiPriority w:val="99"/>
    <w:unhideWhenUsed/>
    <w:rsid w:val="00DE78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E78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aapsi.aapsi@gmai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Semas pmrp</dc:creator>
  <cp:keywords/>
  <dc:description/>
  <cp:lastModifiedBy>Amanda Mazzeto</cp:lastModifiedBy>
  <cp:revision>4</cp:revision>
  <cp:lastPrinted>2024-01-10T18:03:00Z</cp:lastPrinted>
  <dcterms:created xsi:type="dcterms:W3CDTF">2025-03-06T16:54:00Z</dcterms:created>
  <dcterms:modified xsi:type="dcterms:W3CDTF">2025-03-06T17:00:00Z</dcterms:modified>
</cp:coreProperties>
</file>